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2A" w:rsidRPr="00E75288" w:rsidRDefault="00B7402A" w:rsidP="00B7402A">
      <w:pPr>
        <w:pStyle w:val="a8"/>
        <w:jc w:val="center"/>
        <w:rPr>
          <w:rFonts w:ascii="Times New Roman" w:hAnsi="Times New Roman" w:cs="Times New Roman"/>
        </w:rPr>
      </w:pPr>
      <w:r w:rsidRPr="00E75288">
        <w:rPr>
          <w:rFonts w:ascii="Times New Roman" w:hAnsi="Times New Roman" w:cs="Times New Roman"/>
        </w:rPr>
        <w:t xml:space="preserve">                   УТВЕРЖДЕНО:</w:t>
      </w:r>
    </w:p>
    <w:p w:rsidR="00B7402A" w:rsidRPr="00E75288" w:rsidRDefault="00B7402A" w:rsidP="00B7402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5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на заседании ПК от 15 декабря 2015 года № 12</w:t>
      </w:r>
    </w:p>
    <w:p w:rsidR="00B7402A" w:rsidRPr="00B7402A" w:rsidRDefault="00B7402A" w:rsidP="00B7402A">
      <w:pPr>
        <w:pStyle w:val="a8"/>
        <w:jc w:val="center"/>
        <w:rPr>
          <w:sz w:val="24"/>
          <w:szCs w:val="24"/>
        </w:rPr>
      </w:pPr>
    </w:p>
    <w:p w:rsidR="002A3820" w:rsidRPr="002A3820" w:rsidRDefault="002A3820" w:rsidP="00674F6D">
      <w:pPr>
        <w:jc w:val="center"/>
        <w:rPr>
          <w:rFonts w:ascii="Times New Roman" w:hAnsi="Times New Roman" w:cs="Times New Roman"/>
          <w:sz w:val="36"/>
          <w:szCs w:val="36"/>
        </w:rPr>
      </w:pPr>
      <w:r w:rsidRPr="002A3820">
        <w:rPr>
          <w:rFonts w:ascii="Times New Roman" w:hAnsi="Times New Roman" w:cs="Times New Roman"/>
          <w:sz w:val="36"/>
          <w:szCs w:val="36"/>
        </w:rPr>
        <w:t>План работы первичной профсоюзной организации Шуйской ЦРБ</w:t>
      </w:r>
      <w:r>
        <w:rPr>
          <w:rFonts w:ascii="Times New Roman" w:hAnsi="Times New Roman" w:cs="Times New Roman"/>
          <w:sz w:val="36"/>
          <w:szCs w:val="36"/>
        </w:rPr>
        <w:t xml:space="preserve"> на 2016 год.</w:t>
      </w:r>
    </w:p>
    <w:tbl>
      <w:tblPr>
        <w:tblStyle w:val="a7"/>
        <w:tblW w:w="9586" w:type="dxa"/>
        <w:tblLook w:val="04A0"/>
      </w:tblPr>
      <w:tblGrid>
        <w:gridCol w:w="676"/>
        <w:gridCol w:w="3089"/>
        <w:gridCol w:w="1889"/>
        <w:gridCol w:w="2038"/>
        <w:gridCol w:w="1894"/>
      </w:tblGrid>
      <w:tr w:rsidR="00674F6D" w:rsidRPr="002A3820" w:rsidTr="002A3820">
        <w:trPr>
          <w:trHeight w:val="1514"/>
        </w:trPr>
        <w:tc>
          <w:tcPr>
            <w:tcW w:w="676" w:type="dxa"/>
          </w:tcPr>
          <w:p w:rsidR="002A3820" w:rsidRDefault="002A38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089" w:type="dxa"/>
          </w:tcPr>
          <w:p w:rsidR="002A3820" w:rsidRPr="00674F6D" w:rsidRDefault="002A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6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мероприятия</w:t>
            </w:r>
          </w:p>
        </w:tc>
        <w:tc>
          <w:tcPr>
            <w:tcW w:w="1889" w:type="dxa"/>
          </w:tcPr>
          <w:p w:rsidR="002A3820" w:rsidRPr="002A3820" w:rsidRDefault="002A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82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038" w:type="dxa"/>
          </w:tcPr>
          <w:p w:rsidR="002A3820" w:rsidRPr="002A3820" w:rsidRDefault="002A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820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894" w:type="dxa"/>
          </w:tcPr>
          <w:p w:rsidR="002A3820" w:rsidRPr="002A3820" w:rsidRDefault="002A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820">
              <w:rPr>
                <w:rFonts w:ascii="Times New Roman" w:hAnsi="Times New Roman" w:cs="Times New Roman"/>
                <w:sz w:val="28"/>
                <w:szCs w:val="28"/>
              </w:rPr>
              <w:t>Отметки об исполнении</w:t>
            </w:r>
          </w:p>
        </w:tc>
      </w:tr>
      <w:tr w:rsidR="00674F6D" w:rsidTr="00674F6D">
        <w:trPr>
          <w:trHeight w:val="862"/>
        </w:trPr>
        <w:tc>
          <w:tcPr>
            <w:tcW w:w="676" w:type="dxa"/>
          </w:tcPr>
          <w:p w:rsidR="002A3820" w:rsidRDefault="002A3820" w:rsidP="00BB6E1E">
            <w:r>
              <w:t>1.</w:t>
            </w:r>
          </w:p>
        </w:tc>
        <w:tc>
          <w:tcPr>
            <w:tcW w:w="3089" w:type="dxa"/>
          </w:tcPr>
          <w:p w:rsidR="002A3820" w:rsidRPr="00674F6D" w:rsidRDefault="00674F6D" w:rsidP="00674F6D">
            <w:pPr>
              <w:jc w:val="both"/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Провести</w:t>
            </w:r>
            <w:r>
              <w:rPr>
                <w:rFonts w:ascii="Times New Roman" w:hAnsi="Times New Roman" w:cs="Times New Roman"/>
              </w:rPr>
              <w:t xml:space="preserve"> профсоюзную конференцию с рассмотрением вопросов:</w:t>
            </w:r>
          </w:p>
        </w:tc>
        <w:tc>
          <w:tcPr>
            <w:tcW w:w="1889" w:type="dxa"/>
          </w:tcPr>
          <w:p w:rsidR="002A3820" w:rsidRPr="00674F6D" w:rsidRDefault="002A3820" w:rsidP="00674F6D"/>
        </w:tc>
        <w:tc>
          <w:tcPr>
            <w:tcW w:w="2038" w:type="dxa"/>
          </w:tcPr>
          <w:p w:rsidR="002A3820" w:rsidRPr="00674F6D" w:rsidRDefault="002A3820" w:rsidP="00674F6D"/>
        </w:tc>
        <w:tc>
          <w:tcPr>
            <w:tcW w:w="1894" w:type="dxa"/>
          </w:tcPr>
          <w:p w:rsidR="002A3820" w:rsidRDefault="002A3820" w:rsidP="00BB6E1E"/>
        </w:tc>
      </w:tr>
      <w:tr w:rsidR="00674F6D" w:rsidTr="002A3820">
        <w:trPr>
          <w:trHeight w:val="266"/>
        </w:trPr>
        <w:tc>
          <w:tcPr>
            <w:tcW w:w="676" w:type="dxa"/>
          </w:tcPr>
          <w:p w:rsidR="002A3820" w:rsidRDefault="00674F6D" w:rsidP="00BB6E1E">
            <w:r>
              <w:t>1.1</w:t>
            </w:r>
          </w:p>
        </w:tc>
        <w:tc>
          <w:tcPr>
            <w:tcW w:w="3089" w:type="dxa"/>
          </w:tcPr>
          <w:p w:rsidR="002A3820" w:rsidRPr="00674F6D" w:rsidRDefault="00674F6D" w:rsidP="00BB6E1E">
            <w:pPr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Отчет о работе профкома за 2015 год</w:t>
            </w:r>
          </w:p>
        </w:tc>
        <w:tc>
          <w:tcPr>
            <w:tcW w:w="1889" w:type="dxa"/>
          </w:tcPr>
          <w:p w:rsidR="002A3820" w:rsidRPr="00674F6D" w:rsidRDefault="00674F6D" w:rsidP="00BB6E1E">
            <w:pPr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38" w:type="dxa"/>
          </w:tcPr>
          <w:p w:rsidR="002A3820" w:rsidRPr="00674F6D" w:rsidRDefault="00674F6D" w:rsidP="00BB6E1E">
            <w:pPr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председатель ПК</w:t>
            </w:r>
          </w:p>
        </w:tc>
        <w:tc>
          <w:tcPr>
            <w:tcW w:w="1894" w:type="dxa"/>
          </w:tcPr>
          <w:p w:rsidR="002A3820" w:rsidRPr="00674F6D" w:rsidRDefault="00674F6D" w:rsidP="00BB6E1E">
            <w:pPr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74F6D" w:rsidTr="002A3820">
        <w:trPr>
          <w:trHeight w:val="266"/>
        </w:trPr>
        <w:tc>
          <w:tcPr>
            <w:tcW w:w="676" w:type="dxa"/>
          </w:tcPr>
          <w:p w:rsidR="00674F6D" w:rsidRDefault="00674F6D" w:rsidP="00BB6E1E">
            <w:r>
              <w:t>1.2</w:t>
            </w:r>
          </w:p>
        </w:tc>
        <w:tc>
          <w:tcPr>
            <w:tcW w:w="3089" w:type="dxa"/>
          </w:tcPr>
          <w:p w:rsidR="00674F6D" w:rsidRPr="00674F6D" w:rsidRDefault="00674F6D" w:rsidP="00BB6E1E">
            <w:pPr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Утверждение сметы доходов и расходов на 2016 год</w:t>
            </w:r>
          </w:p>
        </w:tc>
        <w:tc>
          <w:tcPr>
            <w:tcW w:w="1889" w:type="dxa"/>
          </w:tcPr>
          <w:p w:rsidR="00674F6D" w:rsidRPr="00674F6D" w:rsidRDefault="00674F6D" w:rsidP="00BB6E1E">
            <w:pPr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38" w:type="dxa"/>
          </w:tcPr>
          <w:p w:rsidR="00674F6D" w:rsidRPr="00674F6D" w:rsidRDefault="00674F6D" w:rsidP="00BB6E1E">
            <w:pPr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894" w:type="dxa"/>
          </w:tcPr>
          <w:p w:rsidR="00674F6D" w:rsidRPr="00674F6D" w:rsidRDefault="00674F6D" w:rsidP="00BB6E1E">
            <w:pPr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74F6D" w:rsidTr="002A3820">
        <w:trPr>
          <w:trHeight w:val="266"/>
        </w:trPr>
        <w:tc>
          <w:tcPr>
            <w:tcW w:w="676" w:type="dxa"/>
          </w:tcPr>
          <w:p w:rsidR="00674F6D" w:rsidRDefault="00674F6D" w:rsidP="00BB6E1E">
            <w:r>
              <w:t>1.3</w:t>
            </w:r>
          </w:p>
        </w:tc>
        <w:tc>
          <w:tcPr>
            <w:tcW w:w="3089" w:type="dxa"/>
          </w:tcPr>
          <w:p w:rsidR="00674F6D" w:rsidRPr="00674F6D" w:rsidRDefault="00674F6D" w:rsidP="00BB6E1E">
            <w:pPr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О состоянии охраны труда в отделениях и мерах по ее улучшению</w:t>
            </w:r>
          </w:p>
        </w:tc>
        <w:tc>
          <w:tcPr>
            <w:tcW w:w="1889" w:type="dxa"/>
          </w:tcPr>
          <w:p w:rsidR="00674F6D" w:rsidRPr="00674F6D" w:rsidRDefault="00674F6D" w:rsidP="00BB6E1E">
            <w:pPr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38" w:type="dxa"/>
          </w:tcPr>
          <w:p w:rsidR="00674F6D" w:rsidRPr="00674F6D" w:rsidRDefault="00674F6D" w:rsidP="00BB6E1E">
            <w:pPr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совместная комиссия по охране труда</w:t>
            </w:r>
          </w:p>
        </w:tc>
        <w:tc>
          <w:tcPr>
            <w:tcW w:w="1894" w:type="dxa"/>
          </w:tcPr>
          <w:p w:rsidR="00674F6D" w:rsidRPr="00674F6D" w:rsidRDefault="00674F6D" w:rsidP="00BB6E1E">
            <w:pPr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74F6D" w:rsidTr="002A3820">
        <w:trPr>
          <w:trHeight w:val="266"/>
        </w:trPr>
        <w:tc>
          <w:tcPr>
            <w:tcW w:w="676" w:type="dxa"/>
          </w:tcPr>
          <w:p w:rsidR="00674F6D" w:rsidRDefault="00674F6D" w:rsidP="00BB6E1E">
            <w:r>
              <w:t>1.4</w:t>
            </w:r>
          </w:p>
        </w:tc>
        <w:tc>
          <w:tcPr>
            <w:tcW w:w="3089" w:type="dxa"/>
          </w:tcPr>
          <w:p w:rsidR="00674F6D" w:rsidRDefault="00674F6D" w:rsidP="00674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профкома по защите  социально – трудовых прав работников</w:t>
            </w:r>
          </w:p>
        </w:tc>
        <w:tc>
          <w:tcPr>
            <w:tcW w:w="1889" w:type="dxa"/>
          </w:tcPr>
          <w:p w:rsidR="00674F6D" w:rsidRDefault="00674F6D" w:rsidP="00BB6E1E">
            <w:r>
              <w:t>август</w:t>
            </w:r>
          </w:p>
        </w:tc>
        <w:tc>
          <w:tcPr>
            <w:tcW w:w="2038" w:type="dxa"/>
          </w:tcPr>
          <w:p w:rsidR="00674F6D" w:rsidRDefault="00674F6D" w:rsidP="00BB6E1E">
            <w:r>
              <w:t>профком</w:t>
            </w:r>
          </w:p>
        </w:tc>
        <w:tc>
          <w:tcPr>
            <w:tcW w:w="1894" w:type="dxa"/>
          </w:tcPr>
          <w:p w:rsidR="00674F6D" w:rsidRDefault="00674F6D" w:rsidP="00BB6E1E">
            <w:r>
              <w:t>исполнено</w:t>
            </w:r>
          </w:p>
        </w:tc>
      </w:tr>
      <w:tr w:rsidR="00674F6D" w:rsidTr="002A3820">
        <w:trPr>
          <w:trHeight w:val="266"/>
        </w:trPr>
        <w:tc>
          <w:tcPr>
            <w:tcW w:w="676" w:type="dxa"/>
          </w:tcPr>
          <w:p w:rsidR="00674F6D" w:rsidRDefault="00674F6D" w:rsidP="00674F6D">
            <w:r>
              <w:t xml:space="preserve">1.5 </w:t>
            </w:r>
          </w:p>
        </w:tc>
        <w:tc>
          <w:tcPr>
            <w:tcW w:w="3089" w:type="dxa"/>
          </w:tcPr>
          <w:p w:rsidR="00674F6D" w:rsidRPr="00B7402A" w:rsidRDefault="00674F6D" w:rsidP="00674F6D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О соблюдении трудового законодательства в вопросах оплаты труда работников</w:t>
            </w:r>
          </w:p>
        </w:tc>
        <w:tc>
          <w:tcPr>
            <w:tcW w:w="1889" w:type="dxa"/>
          </w:tcPr>
          <w:p w:rsidR="00674F6D" w:rsidRPr="00B7402A" w:rsidRDefault="00674F6D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38" w:type="dxa"/>
          </w:tcPr>
          <w:p w:rsidR="00674F6D" w:rsidRPr="00B7402A" w:rsidRDefault="00674F6D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ПК совместно с администрацией</w:t>
            </w:r>
          </w:p>
        </w:tc>
        <w:tc>
          <w:tcPr>
            <w:tcW w:w="1894" w:type="dxa"/>
          </w:tcPr>
          <w:p w:rsidR="00674F6D" w:rsidRPr="00B7402A" w:rsidRDefault="00674F6D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74F6D" w:rsidTr="002A3820">
        <w:trPr>
          <w:trHeight w:val="266"/>
        </w:trPr>
        <w:tc>
          <w:tcPr>
            <w:tcW w:w="676" w:type="dxa"/>
          </w:tcPr>
          <w:p w:rsidR="00674F6D" w:rsidRDefault="00674F6D" w:rsidP="00674F6D">
            <w:r>
              <w:t>2.</w:t>
            </w:r>
          </w:p>
        </w:tc>
        <w:tc>
          <w:tcPr>
            <w:tcW w:w="3089" w:type="dxa"/>
          </w:tcPr>
          <w:p w:rsidR="00674F6D" w:rsidRPr="00B7402A" w:rsidRDefault="00943D55" w:rsidP="00674F6D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Провести заседание профкома с обсуждением вопросов:</w:t>
            </w:r>
          </w:p>
        </w:tc>
        <w:tc>
          <w:tcPr>
            <w:tcW w:w="1889" w:type="dxa"/>
          </w:tcPr>
          <w:p w:rsidR="00674F6D" w:rsidRPr="00B7402A" w:rsidRDefault="00674F6D" w:rsidP="00BB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674F6D" w:rsidRPr="00B7402A" w:rsidRDefault="00674F6D" w:rsidP="00BB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4F6D" w:rsidRPr="00B7402A" w:rsidRDefault="00674F6D" w:rsidP="00BB6E1E">
            <w:pPr>
              <w:rPr>
                <w:rFonts w:ascii="Times New Roman" w:hAnsi="Times New Roman" w:cs="Times New Roman"/>
              </w:rPr>
            </w:pPr>
          </w:p>
        </w:tc>
      </w:tr>
      <w:tr w:rsidR="00943D55" w:rsidTr="002A3820">
        <w:trPr>
          <w:trHeight w:val="266"/>
        </w:trPr>
        <w:tc>
          <w:tcPr>
            <w:tcW w:w="676" w:type="dxa"/>
          </w:tcPr>
          <w:p w:rsidR="00943D55" w:rsidRDefault="00943D55" w:rsidP="00674F6D">
            <w:r>
              <w:t>2.1</w:t>
            </w:r>
          </w:p>
        </w:tc>
        <w:tc>
          <w:tcPr>
            <w:tcW w:w="3089" w:type="dxa"/>
          </w:tcPr>
          <w:p w:rsidR="00943D55" w:rsidRPr="00B7402A" w:rsidRDefault="00943D55" w:rsidP="00674F6D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Об утверждении статистической и финансовой отчетности за 2015 год</w:t>
            </w:r>
          </w:p>
        </w:tc>
        <w:tc>
          <w:tcPr>
            <w:tcW w:w="1889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38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Председатель ПК</w:t>
            </w:r>
          </w:p>
        </w:tc>
        <w:tc>
          <w:tcPr>
            <w:tcW w:w="1894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3D55" w:rsidTr="002A3820">
        <w:trPr>
          <w:trHeight w:val="266"/>
        </w:trPr>
        <w:tc>
          <w:tcPr>
            <w:tcW w:w="676" w:type="dxa"/>
          </w:tcPr>
          <w:p w:rsidR="00943D55" w:rsidRDefault="00943D55" w:rsidP="00674F6D">
            <w:r>
              <w:t>2.2.</w:t>
            </w:r>
          </w:p>
        </w:tc>
        <w:tc>
          <w:tcPr>
            <w:tcW w:w="3089" w:type="dxa"/>
          </w:tcPr>
          <w:p w:rsidR="00943D55" w:rsidRPr="00B7402A" w:rsidRDefault="00943D55" w:rsidP="00674F6D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Об утверждении инструкции по охране труда для рабочих профессий</w:t>
            </w:r>
          </w:p>
        </w:tc>
        <w:tc>
          <w:tcPr>
            <w:tcW w:w="1889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38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Комиссия по ОТ профкома</w:t>
            </w:r>
          </w:p>
        </w:tc>
        <w:tc>
          <w:tcPr>
            <w:tcW w:w="1894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3D55" w:rsidTr="002A3820">
        <w:trPr>
          <w:trHeight w:val="266"/>
        </w:trPr>
        <w:tc>
          <w:tcPr>
            <w:tcW w:w="676" w:type="dxa"/>
          </w:tcPr>
          <w:p w:rsidR="00943D55" w:rsidRDefault="00943D55" w:rsidP="00674F6D">
            <w:r>
              <w:t>2.3</w:t>
            </w:r>
          </w:p>
        </w:tc>
        <w:tc>
          <w:tcPr>
            <w:tcW w:w="3089" w:type="dxa"/>
          </w:tcPr>
          <w:p w:rsidR="00943D55" w:rsidRPr="00B7402A" w:rsidRDefault="00943D55" w:rsidP="00674F6D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Об утверждении плана работа на 2016 год</w:t>
            </w:r>
          </w:p>
        </w:tc>
        <w:tc>
          <w:tcPr>
            <w:tcW w:w="1889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38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Комиссия по оргработе</w:t>
            </w:r>
          </w:p>
        </w:tc>
        <w:tc>
          <w:tcPr>
            <w:tcW w:w="1894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3D55" w:rsidTr="002A3820">
        <w:trPr>
          <w:trHeight w:val="266"/>
        </w:trPr>
        <w:tc>
          <w:tcPr>
            <w:tcW w:w="676" w:type="dxa"/>
          </w:tcPr>
          <w:p w:rsidR="00943D55" w:rsidRDefault="00943D55" w:rsidP="00674F6D">
            <w:r>
              <w:t>2.4</w:t>
            </w:r>
          </w:p>
        </w:tc>
        <w:tc>
          <w:tcPr>
            <w:tcW w:w="3089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О праздновании  «Дня медицинского работника»</w:t>
            </w:r>
          </w:p>
        </w:tc>
        <w:tc>
          <w:tcPr>
            <w:tcW w:w="1889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38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Культ. комиссия</w:t>
            </w:r>
          </w:p>
        </w:tc>
        <w:tc>
          <w:tcPr>
            <w:tcW w:w="1894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3D55" w:rsidTr="002A3820">
        <w:trPr>
          <w:trHeight w:val="266"/>
        </w:trPr>
        <w:tc>
          <w:tcPr>
            <w:tcW w:w="676" w:type="dxa"/>
          </w:tcPr>
          <w:p w:rsidR="00943D55" w:rsidRDefault="00943D55" w:rsidP="00674F6D">
            <w:r>
              <w:t>2.5</w:t>
            </w:r>
          </w:p>
        </w:tc>
        <w:tc>
          <w:tcPr>
            <w:tcW w:w="3089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О состоянии заболеваемости работников учреждения</w:t>
            </w:r>
          </w:p>
        </w:tc>
        <w:tc>
          <w:tcPr>
            <w:tcW w:w="1889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38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ПК совестно с администрацией</w:t>
            </w:r>
          </w:p>
        </w:tc>
        <w:tc>
          <w:tcPr>
            <w:tcW w:w="1894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3D55" w:rsidTr="002A3820">
        <w:trPr>
          <w:trHeight w:val="266"/>
        </w:trPr>
        <w:tc>
          <w:tcPr>
            <w:tcW w:w="676" w:type="dxa"/>
          </w:tcPr>
          <w:p w:rsidR="00943D55" w:rsidRDefault="00943D55" w:rsidP="00674F6D">
            <w:r>
              <w:t>2.6</w:t>
            </w:r>
          </w:p>
        </w:tc>
        <w:tc>
          <w:tcPr>
            <w:tcW w:w="3089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О согласовании стимулирующих выплат (премий) за 3 месяца</w:t>
            </w:r>
          </w:p>
        </w:tc>
        <w:tc>
          <w:tcPr>
            <w:tcW w:w="1889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38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Председатель ПК</w:t>
            </w:r>
          </w:p>
        </w:tc>
        <w:tc>
          <w:tcPr>
            <w:tcW w:w="1894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3D55" w:rsidTr="002A3820">
        <w:trPr>
          <w:trHeight w:val="266"/>
        </w:trPr>
        <w:tc>
          <w:tcPr>
            <w:tcW w:w="676" w:type="dxa"/>
          </w:tcPr>
          <w:p w:rsidR="00943D55" w:rsidRDefault="00943D55" w:rsidP="00674F6D">
            <w:r>
              <w:t xml:space="preserve">2.7 </w:t>
            </w:r>
          </w:p>
        </w:tc>
        <w:tc>
          <w:tcPr>
            <w:tcW w:w="3089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О работе профкома по рассмотрению индивидуальных и коллективных споров</w:t>
            </w:r>
          </w:p>
        </w:tc>
        <w:tc>
          <w:tcPr>
            <w:tcW w:w="1889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38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Зам. председателя КТО</w:t>
            </w:r>
          </w:p>
        </w:tc>
        <w:tc>
          <w:tcPr>
            <w:tcW w:w="1894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3D55" w:rsidTr="002A3820">
        <w:trPr>
          <w:trHeight w:val="266"/>
        </w:trPr>
        <w:tc>
          <w:tcPr>
            <w:tcW w:w="676" w:type="dxa"/>
          </w:tcPr>
          <w:p w:rsidR="00943D55" w:rsidRDefault="00943D55" w:rsidP="00674F6D">
            <w:r>
              <w:t>2.8</w:t>
            </w:r>
          </w:p>
        </w:tc>
        <w:tc>
          <w:tcPr>
            <w:tcW w:w="3089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О работе по разработке коллективного договора</w:t>
            </w:r>
          </w:p>
        </w:tc>
        <w:tc>
          <w:tcPr>
            <w:tcW w:w="1889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38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Комиссия по социальному партнерству</w:t>
            </w:r>
          </w:p>
        </w:tc>
        <w:tc>
          <w:tcPr>
            <w:tcW w:w="1894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3D55" w:rsidTr="002A3820">
        <w:trPr>
          <w:trHeight w:val="266"/>
        </w:trPr>
        <w:tc>
          <w:tcPr>
            <w:tcW w:w="676" w:type="dxa"/>
          </w:tcPr>
          <w:p w:rsidR="00943D55" w:rsidRDefault="00943D55" w:rsidP="00674F6D">
            <w:r>
              <w:t>2.9.</w:t>
            </w:r>
          </w:p>
        </w:tc>
        <w:tc>
          <w:tcPr>
            <w:tcW w:w="3089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О согласовании графика предоставления отпусков</w:t>
            </w:r>
          </w:p>
        </w:tc>
        <w:tc>
          <w:tcPr>
            <w:tcW w:w="1889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38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профком</w:t>
            </w:r>
          </w:p>
        </w:tc>
        <w:tc>
          <w:tcPr>
            <w:tcW w:w="1894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3D55" w:rsidTr="002A3820">
        <w:trPr>
          <w:trHeight w:val="266"/>
        </w:trPr>
        <w:tc>
          <w:tcPr>
            <w:tcW w:w="676" w:type="dxa"/>
          </w:tcPr>
          <w:p w:rsidR="00943D55" w:rsidRDefault="00943D55" w:rsidP="00674F6D">
            <w:r>
              <w:lastRenderedPageBreak/>
              <w:t>2.10</w:t>
            </w:r>
          </w:p>
        </w:tc>
        <w:tc>
          <w:tcPr>
            <w:tcW w:w="3089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О согласовании стимулирующих надбавок</w:t>
            </w:r>
          </w:p>
        </w:tc>
        <w:tc>
          <w:tcPr>
            <w:tcW w:w="1889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38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профком</w:t>
            </w:r>
          </w:p>
        </w:tc>
        <w:tc>
          <w:tcPr>
            <w:tcW w:w="1894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3D55" w:rsidTr="002A3820">
        <w:trPr>
          <w:trHeight w:val="266"/>
        </w:trPr>
        <w:tc>
          <w:tcPr>
            <w:tcW w:w="676" w:type="dxa"/>
          </w:tcPr>
          <w:p w:rsidR="00943D55" w:rsidRDefault="00943D55" w:rsidP="00674F6D">
            <w:r>
              <w:t>3.</w:t>
            </w:r>
          </w:p>
        </w:tc>
        <w:tc>
          <w:tcPr>
            <w:tcW w:w="3089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Общие мероприятия:</w:t>
            </w:r>
          </w:p>
        </w:tc>
        <w:tc>
          <w:tcPr>
            <w:tcW w:w="1889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</w:p>
        </w:tc>
      </w:tr>
      <w:tr w:rsidR="00943D55" w:rsidTr="002A3820">
        <w:trPr>
          <w:trHeight w:val="266"/>
        </w:trPr>
        <w:tc>
          <w:tcPr>
            <w:tcW w:w="676" w:type="dxa"/>
          </w:tcPr>
          <w:p w:rsidR="00943D55" w:rsidRDefault="00943D55" w:rsidP="00674F6D">
            <w:r>
              <w:t>3.1</w:t>
            </w:r>
          </w:p>
        </w:tc>
        <w:tc>
          <w:tcPr>
            <w:tcW w:w="3089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- День защитника Отечества</w:t>
            </w:r>
          </w:p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 xml:space="preserve">- 8 марта  </w:t>
            </w:r>
          </w:p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 xml:space="preserve">- Всемирный день   медицинской сестры      </w:t>
            </w:r>
          </w:p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 xml:space="preserve">- День медицинского работника                      </w:t>
            </w:r>
          </w:p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 xml:space="preserve">- День пожилого человека      </w:t>
            </w:r>
          </w:p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 xml:space="preserve">- Новый год </w:t>
            </w:r>
          </w:p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- Смотр конкурсов работы отделений</w:t>
            </w:r>
          </w:p>
        </w:tc>
        <w:tc>
          <w:tcPr>
            <w:tcW w:w="1889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Февраль</w:t>
            </w:r>
          </w:p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Март</w:t>
            </w:r>
          </w:p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Май</w:t>
            </w:r>
          </w:p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</w:p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Июнь</w:t>
            </w:r>
          </w:p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</w:p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Октябрь</w:t>
            </w:r>
          </w:p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Декабрь</w:t>
            </w:r>
          </w:p>
          <w:p w:rsidR="004373C8" w:rsidRPr="00B7402A" w:rsidRDefault="004373C8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Сентябрь</w:t>
            </w:r>
          </w:p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43D55" w:rsidRPr="00B7402A" w:rsidRDefault="00943D55" w:rsidP="00943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943D55" w:rsidRPr="00B7402A" w:rsidRDefault="00943D55" w:rsidP="00BB6E1E">
            <w:pPr>
              <w:rPr>
                <w:rFonts w:ascii="Times New Roman" w:hAnsi="Times New Roman" w:cs="Times New Roman"/>
              </w:rPr>
            </w:pPr>
          </w:p>
        </w:tc>
      </w:tr>
      <w:tr w:rsidR="004373C8" w:rsidTr="002A3820">
        <w:trPr>
          <w:trHeight w:val="266"/>
        </w:trPr>
        <w:tc>
          <w:tcPr>
            <w:tcW w:w="676" w:type="dxa"/>
          </w:tcPr>
          <w:p w:rsidR="004373C8" w:rsidRDefault="004373C8" w:rsidP="00674F6D">
            <w:r>
              <w:t>4.</w:t>
            </w:r>
          </w:p>
        </w:tc>
        <w:tc>
          <w:tcPr>
            <w:tcW w:w="3089" w:type="dxa"/>
          </w:tcPr>
          <w:p w:rsidR="004373C8" w:rsidRPr="00B7402A" w:rsidRDefault="004373C8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Мероприятия, проводимые совместно с обкомом профсоюзов:</w:t>
            </w:r>
          </w:p>
        </w:tc>
        <w:tc>
          <w:tcPr>
            <w:tcW w:w="1889" w:type="dxa"/>
          </w:tcPr>
          <w:p w:rsidR="004373C8" w:rsidRPr="00B7402A" w:rsidRDefault="004373C8" w:rsidP="00BB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4373C8" w:rsidRPr="00B7402A" w:rsidRDefault="004373C8" w:rsidP="00943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4373C8" w:rsidRPr="00B7402A" w:rsidRDefault="004373C8" w:rsidP="00BB6E1E">
            <w:pPr>
              <w:rPr>
                <w:rFonts w:ascii="Times New Roman" w:hAnsi="Times New Roman" w:cs="Times New Roman"/>
              </w:rPr>
            </w:pPr>
          </w:p>
        </w:tc>
      </w:tr>
      <w:tr w:rsidR="004373C8" w:rsidTr="002A3820">
        <w:trPr>
          <w:trHeight w:val="266"/>
        </w:trPr>
        <w:tc>
          <w:tcPr>
            <w:tcW w:w="676" w:type="dxa"/>
          </w:tcPr>
          <w:p w:rsidR="004373C8" w:rsidRDefault="004373C8" w:rsidP="004373C8">
            <w:r>
              <w:t xml:space="preserve">4.1 </w:t>
            </w:r>
          </w:p>
        </w:tc>
        <w:tc>
          <w:tcPr>
            <w:tcW w:w="3089" w:type="dxa"/>
          </w:tcPr>
          <w:p w:rsidR="004373C8" w:rsidRPr="00B7402A" w:rsidRDefault="004373C8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Участие в работе пленумов, президиумов, совещаний, учебных семинаров</w:t>
            </w:r>
          </w:p>
        </w:tc>
        <w:tc>
          <w:tcPr>
            <w:tcW w:w="1889" w:type="dxa"/>
          </w:tcPr>
          <w:p w:rsidR="004373C8" w:rsidRPr="00B7402A" w:rsidRDefault="004373C8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По плану обкома</w:t>
            </w:r>
          </w:p>
        </w:tc>
        <w:tc>
          <w:tcPr>
            <w:tcW w:w="2038" w:type="dxa"/>
          </w:tcPr>
          <w:p w:rsidR="004373C8" w:rsidRPr="00B7402A" w:rsidRDefault="004373C8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Члены профкома, профактив</w:t>
            </w:r>
          </w:p>
        </w:tc>
        <w:tc>
          <w:tcPr>
            <w:tcW w:w="1894" w:type="dxa"/>
          </w:tcPr>
          <w:p w:rsidR="004373C8" w:rsidRPr="00B7402A" w:rsidRDefault="004373C8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4373C8" w:rsidTr="002A3820">
        <w:trPr>
          <w:trHeight w:val="266"/>
        </w:trPr>
        <w:tc>
          <w:tcPr>
            <w:tcW w:w="676" w:type="dxa"/>
          </w:tcPr>
          <w:p w:rsidR="004373C8" w:rsidRDefault="004373C8" w:rsidP="004373C8">
            <w:r>
              <w:t>4.2</w:t>
            </w:r>
          </w:p>
        </w:tc>
        <w:tc>
          <w:tcPr>
            <w:tcW w:w="3089" w:type="dxa"/>
          </w:tcPr>
          <w:p w:rsidR="004373C8" w:rsidRPr="00B7402A" w:rsidRDefault="004373C8" w:rsidP="004373C8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Участие в коллективных акциях протеста</w:t>
            </w:r>
          </w:p>
        </w:tc>
        <w:tc>
          <w:tcPr>
            <w:tcW w:w="1889" w:type="dxa"/>
          </w:tcPr>
          <w:p w:rsidR="004373C8" w:rsidRPr="00B7402A" w:rsidRDefault="004373C8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По решению ОК</w:t>
            </w:r>
          </w:p>
        </w:tc>
        <w:tc>
          <w:tcPr>
            <w:tcW w:w="2038" w:type="dxa"/>
          </w:tcPr>
          <w:p w:rsidR="004373C8" w:rsidRPr="00B7402A" w:rsidRDefault="004373C8" w:rsidP="00943D55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Члены профсоюза</w:t>
            </w:r>
          </w:p>
        </w:tc>
        <w:tc>
          <w:tcPr>
            <w:tcW w:w="1894" w:type="dxa"/>
          </w:tcPr>
          <w:p w:rsidR="004373C8" w:rsidRPr="00B7402A" w:rsidRDefault="004373C8" w:rsidP="00BB6E1E">
            <w:pPr>
              <w:rPr>
                <w:rFonts w:ascii="Times New Roman" w:hAnsi="Times New Roman" w:cs="Times New Roman"/>
              </w:rPr>
            </w:pPr>
            <w:r w:rsidRPr="00B7402A">
              <w:rPr>
                <w:rFonts w:ascii="Times New Roman" w:hAnsi="Times New Roman" w:cs="Times New Roman"/>
              </w:rPr>
              <w:t>исполнено</w:t>
            </w:r>
          </w:p>
        </w:tc>
      </w:tr>
    </w:tbl>
    <w:p w:rsidR="002A3820" w:rsidRDefault="002A3820">
      <w:pPr>
        <w:rPr>
          <w:rFonts w:ascii="Times New Roman" w:hAnsi="Times New Roman" w:cs="Times New Roman"/>
          <w:sz w:val="36"/>
          <w:szCs w:val="36"/>
        </w:rPr>
      </w:pPr>
    </w:p>
    <w:p w:rsidR="002A3820" w:rsidRDefault="002A3820">
      <w:pPr>
        <w:rPr>
          <w:rFonts w:ascii="Times New Roman" w:hAnsi="Times New Roman" w:cs="Times New Roman"/>
          <w:sz w:val="36"/>
          <w:szCs w:val="36"/>
        </w:rPr>
      </w:pPr>
    </w:p>
    <w:p w:rsidR="002A3820" w:rsidRDefault="002A3820">
      <w:pPr>
        <w:rPr>
          <w:rFonts w:ascii="Times New Roman" w:hAnsi="Times New Roman" w:cs="Times New Roman"/>
          <w:sz w:val="36"/>
          <w:szCs w:val="36"/>
        </w:rPr>
      </w:pPr>
    </w:p>
    <w:p w:rsidR="002A3820" w:rsidRPr="002A3820" w:rsidRDefault="002A3820">
      <w:pPr>
        <w:rPr>
          <w:rFonts w:ascii="Times New Roman" w:hAnsi="Times New Roman" w:cs="Times New Roman"/>
          <w:sz w:val="36"/>
          <w:szCs w:val="36"/>
        </w:rPr>
      </w:pPr>
    </w:p>
    <w:p w:rsidR="002B3F89" w:rsidRPr="002A3820" w:rsidRDefault="002B3F89" w:rsidP="002A3820">
      <w:pPr>
        <w:ind w:firstLine="708"/>
      </w:pPr>
    </w:p>
    <w:sectPr w:rsidR="002B3F89" w:rsidRPr="002A3820" w:rsidSect="0009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A0" w:rsidRDefault="00E423A0" w:rsidP="002A3820">
      <w:pPr>
        <w:spacing w:after="0" w:line="240" w:lineRule="auto"/>
      </w:pPr>
      <w:r>
        <w:separator/>
      </w:r>
    </w:p>
  </w:endnote>
  <w:endnote w:type="continuationSeparator" w:id="1">
    <w:p w:rsidR="00E423A0" w:rsidRDefault="00E423A0" w:rsidP="002A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A0" w:rsidRDefault="00E423A0" w:rsidP="002A3820">
      <w:pPr>
        <w:spacing w:after="0" w:line="240" w:lineRule="auto"/>
      </w:pPr>
      <w:r>
        <w:separator/>
      </w:r>
    </w:p>
  </w:footnote>
  <w:footnote w:type="continuationSeparator" w:id="1">
    <w:p w:rsidR="00E423A0" w:rsidRDefault="00E423A0" w:rsidP="002A3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820"/>
    <w:rsid w:val="00096CFA"/>
    <w:rsid w:val="00202CB6"/>
    <w:rsid w:val="002A3820"/>
    <w:rsid w:val="002B3F89"/>
    <w:rsid w:val="004373C8"/>
    <w:rsid w:val="00674F6D"/>
    <w:rsid w:val="00943D55"/>
    <w:rsid w:val="00B7402A"/>
    <w:rsid w:val="00E423A0"/>
    <w:rsid w:val="00E7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820"/>
  </w:style>
  <w:style w:type="paragraph" w:styleId="a5">
    <w:name w:val="footer"/>
    <w:basedOn w:val="a"/>
    <w:link w:val="a6"/>
    <w:uiPriority w:val="99"/>
    <w:semiHidden/>
    <w:unhideWhenUsed/>
    <w:rsid w:val="002A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820"/>
  </w:style>
  <w:style w:type="table" w:styleId="a7">
    <w:name w:val="Table Grid"/>
    <w:basedOn w:val="a1"/>
    <w:uiPriority w:val="59"/>
    <w:rsid w:val="002A3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40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2017-11-01T18:47:00Z</dcterms:created>
  <dcterms:modified xsi:type="dcterms:W3CDTF">2017-11-01T18:56:00Z</dcterms:modified>
</cp:coreProperties>
</file>